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F6545">
      <w:pPr>
        <w:widowControl/>
        <w:spacing w:before="100" w:beforeAutospacing="1" w:after="240"/>
        <w:ind w:right="-339" w:rightChars="-106" w:firstLine="0" w:firstLineChars="0"/>
        <w:jc w:val="left"/>
        <w:rPr>
          <w:rFonts w:ascii="黑体" w:hAnsi="黑体" w:eastAsia="黑体" w:cstheme="majorEastAsia"/>
          <w:bCs/>
          <w:sz w:val="36"/>
          <w:szCs w:val="36"/>
        </w:rPr>
      </w:pPr>
      <w:r>
        <w:rPr>
          <w:rFonts w:hint="eastAsia" w:ascii="黑体" w:hAnsi="黑体" w:eastAsia="黑体" w:cstheme="majorEastAsia"/>
          <w:bCs/>
          <w:sz w:val="36"/>
          <w:szCs w:val="36"/>
        </w:rPr>
        <w:t>附件</w:t>
      </w:r>
    </w:p>
    <w:p w14:paraId="290DF1A9">
      <w:pPr>
        <w:ind w:firstLine="0" w:firstLineChars="0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拟注销电信业务经营许可的企业名单</w:t>
      </w:r>
    </w:p>
    <w:p w14:paraId="2F26611D">
      <w:pPr>
        <w:tabs>
          <w:tab w:val="left" w:pos="-426"/>
        </w:tabs>
        <w:spacing w:after="156" w:afterLines="50"/>
        <w:ind w:firstLine="0" w:firstLineChars="0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（</w:t>
      </w:r>
      <w:r>
        <w:rPr>
          <w:rFonts w:eastAsia="方正小标宋_GBK" w:cs="Times New Roman"/>
          <w:sz w:val="36"/>
          <w:szCs w:val="36"/>
        </w:rPr>
        <w:t>202</w:t>
      </w:r>
      <w:r>
        <w:rPr>
          <w:rFonts w:hint="eastAsia" w:eastAsia="方正小标宋_GBK" w:cs="Times New Roman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年第</w:t>
      </w:r>
      <w:r>
        <w:rPr>
          <w:rFonts w:hint="eastAsia" w:eastAsia="方正小标宋_GBK" w:cs="Times New Roman"/>
          <w:sz w:val="36"/>
          <w:szCs w:val="36"/>
          <w:lang w:val="en-US" w:eastAsia="zh-CN"/>
        </w:rPr>
        <w:t>14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批）</w:t>
      </w:r>
    </w:p>
    <w:tbl>
      <w:tblPr>
        <w:tblStyle w:val="5"/>
        <w:tblW w:w="10660" w:type="dxa"/>
        <w:tblInd w:w="-1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995"/>
        <w:gridCol w:w="3675"/>
        <w:gridCol w:w="4165"/>
      </w:tblGrid>
      <w:tr w14:paraId="5FC95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23F16">
            <w:pPr>
              <w:autoSpaceDN w:val="0"/>
              <w:snapToGrid w:val="0"/>
              <w:ind w:firstLine="0" w:firstLineChars="0"/>
              <w:jc w:val="center"/>
              <w:rPr>
                <w:rFonts w:eastAsia="仿宋_GB2312" w:cs="Times New Roman"/>
                <w:b/>
                <w:sz w:val="28"/>
                <w:szCs w:val="28"/>
              </w:rPr>
            </w:pPr>
            <w:r>
              <w:rPr>
                <w:rFonts w:hint="eastAsia" w:eastAsia="仿宋_GB2312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A03E0">
            <w:pPr>
              <w:autoSpaceDN w:val="0"/>
              <w:snapToGrid w:val="0"/>
              <w:ind w:left="-2" w:leftChars="-33" w:hanging="104" w:hangingChars="37"/>
              <w:jc w:val="center"/>
              <w:rPr>
                <w:rFonts w:eastAsia="仿宋_GB2312" w:cs="Times New Roman"/>
                <w:b/>
                <w:sz w:val="28"/>
                <w:szCs w:val="28"/>
              </w:rPr>
            </w:pPr>
            <w:r>
              <w:rPr>
                <w:rFonts w:hint="eastAsia" w:eastAsia="仿宋_GB2312" w:cs="Times New Roman"/>
                <w:b/>
                <w:kern w:val="0"/>
                <w:sz w:val="28"/>
                <w:szCs w:val="28"/>
              </w:rPr>
              <w:t>许可证编号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82C4D">
            <w:pPr>
              <w:autoSpaceDN w:val="0"/>
              <w:snapToGrid w:val="0"/>
              <w:ind w:left="1" w:leftChars="-6" w:hanging="20" w:hangingChars="7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公司名称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6EE3C">
            <w:pPr>
              <w:autoSpaceDN w:val="0"/>
              <w:snapToGrid w:val="0"/>
              <w:ind w:left="-154" w:leftChars="-48" w:firstLine="20" w:firstLineChars="7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业务种类</w:t>
            </w:r>
          </w:p>
        </w:tc>
      </w:tr>
      <w:tr w14:paraId="42B26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75599">
            <w:pPr>
              <w:spacing w:line="360" w:lineRule="auto"/>
              <w:ind w:left="-19" w:leftChars="-6" w:firstLine="20" w:firstLineChars="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电信业务经营者依法终止的</w:t>
            </w:r>
          </w:p>
        </w:tc>
      </w:tr>
      <w:tr w14:paraId="42E41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F7DD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64DD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B1-20171967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D82C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北京意世扬科技有限公司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E16C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</w:t>
            </w:r>
          </w:p>
        </w:tc>
      </w:tr>
      <w:tr w14:paraId="2B7D4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16DF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CCFC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B2-20180433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AC8E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广州蔚蓝信息科技有限公司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0F98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726FD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11F8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D64F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B1-20180481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4533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上海蜀浙信息技术有限公司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4BFA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04DC9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24C0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795D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B1-20214183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7E65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山东德巨信息科技有限公司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11A8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</w:t>
            </w:r>
          </w:p>
        </w:tc>
      </w:tr>
      <w:tr w14:paraId="7E8B4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F859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A45E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B2-20214810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26AF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天津捷传科技有限公司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5CB8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32B0A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D058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DFE0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B2-20215518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E5BE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安徽云通菲云网络科技有限公司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F9D4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70A1E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8BFF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0071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B2-20215577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A817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天津捷源通科技有限公司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A115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7B1A5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C3F7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2CC4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B1-20220802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5188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承德惠迅网络科技有限公司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B62F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61388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AFD4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61CA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B1-20220986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3496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北京优捷讯达科技有限公司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96F6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</w:t>
            </w:r>
          </w:p>
        </w:tc>
      </w:tr>
      <w:tr w14:paraId="67D59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E529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E648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B1-20221883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1097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北京金诚网信通信技术有限公司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D651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68400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0AC9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10B2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B1-20221937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4208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北京金燕嘉通讯科技有限公司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6539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7D01D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B204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7BF6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B1-20222260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D5BF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信阳市道峰网络科技有限责任公司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0D56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</w:t>
            </w:r>
          </w:p>
        </w:tc>
      </w:tr>
      <w:tr w14:paraId="2F1E3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2D12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F82E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B2-20222421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AA73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杭州中畅企业管理有限公司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A10E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2D6F7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01BB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FC93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B1-20223691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4B49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威海中数信息科技有限公司（原名称：山东中数互动信息科技有限公司）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FE95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互联网数据中心业务、国内互联网虚拟专用网业务、互联网接入服务业务</w:t>
            </w:r>
          </w:p>
        </w:tc>
      </w:tr>
      <w:tr w14:paraId="505C4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5739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F4FF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B2-20224875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0298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哈尔滨智联信息技术有限公司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F7AE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38234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29C0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4BAE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B1-20230175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BA17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海南威派宁科技有限公司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2E56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国内互联网虚拟专用网业务</w:t>
            </w:r>
          </w:p>
        </w:tc>
      </w:tr>
      <w:tr w14:paraId="1E826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D1EF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1501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B1-20234600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D8B0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北京天博讯通网络科技有限公司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5ADC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2FC96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557D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59FA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B1.B2-20235163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998B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上海洵择科技有限公司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D7E7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互联网数据中心业务、内容分发网络业务、国内互联网虚拟专用网业务、互联网接入服务业务、国内多方通信服务业务</w:t>
            </w:r>
          </w:p>
        </w:tc>
      </w:tr>
      <w:tr w14:paraId="07E9F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F123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07C8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B2-20235316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7DE1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北京畅游通瑞网络科技有限公司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C97D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54195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A54E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7106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B2-20240083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4D77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上海纽锋医疗科技有限公司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8EC7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51EBB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5D22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3838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合字B2-20240146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8B64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珠海万达甄选科技有限公司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A0C2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在线数据处理与交易处理业务、信息服务业务（仅限互联网信息服务）</w:t>
            </w:r>
          </w:p>
        </w:tc>
      </w:tr>
      <w:tr w14:paraId="13D1B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219B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D1BF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B1-20240413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FFA8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北京三正星河科技有限公司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C234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357ED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FF04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6433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B2-20241612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FB6F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石家庄浩语科技服务有限公司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B2FD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6BA3B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6626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0E7C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A2.B1.B2-20250169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9726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北京伟至科技有限公司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7353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国内甚小口径终端地球站通信业务、固定网国内数据传送业务、互联网数据中心业务、内容分发网络业务、国内互联网虚拟专用网业务、互联网接入服务业务、国内多方通信服务业务</w:t>
            </w:r>
          </w:p>
        </w:tc>
      </w:tr>
      <w:tr w14:paraId="7A28E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0949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8FED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合字B2-20250610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C3C1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中保车服云科</w:t>
            </w:r>
            <w:bookmarkStart w:id="0" w:name="_GoBack"/>
            <w:bookmarkEnd w:id="0"/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技（无锡）有限公司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20A9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信息服务业务（仅限互联网信息服务）</w:t>
            </w:r>
          </w:p>
        </w:tc>
      </w:tr>
      <w:tr w14:paraId="3097C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FD2F9">
            <w:pPr>
              <w:widowControl/>
              <w:ind w:firstLine="0" w:firstLineChars="0"/>
              <w:jc w:val="center"/>
              <w:textAlignment w:val="bottom"/>
              <w:rPr>
                <w:rFonts w:hint="default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9135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B1-20251234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63EF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广州市尊特科技有限公司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94BA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048DC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BA99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9B2B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A2.B1-20253008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8DC7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重庆鸿枢慧科技有限公司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EE8B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固定网国内数据传送业务、互联网数据中心业务、内容分发网络业务、国内互联网虚拟专用网业务、互联网接入服务业务</w:t>
            </w:r>
          </w:p>
        </w:tc>
      </w:tr>
      <w:tr w14:paraId="42A30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FCCAD">
            <w:pPr>
              <w:spacing w:line="360" w:lineRule="auto"/>
              <w:ind w:left="-19" w:leftChars="-6" w:firstLine="20" w:firstLineChars="7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经营许可证有效期届满未延续的</w:t>
            </w:r>
          </w:p>
        </w:tc>
      </w:tr>
      <w:tr w14:paraId="2ADCE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0638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A9E3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B2-20070056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7ABB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山东捷讯通信技术有限公司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E60A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3291A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C902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9B86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B2-20110140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6AAE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北京久其移动商务科技有限公司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1E1A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6E6B0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8477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52AB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A2-20160969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8C46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北京诚志北分机电技术有限公司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40EA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国内甚小口径终端地球站通信业务</w:t>
            </w:r>
          </w:p>
        </w:tc>
      </w:tr>
      <w:tr w14:paraId="2C125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545A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484F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B2-20161000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04CD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北京山海立兴科技有限公司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D69E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4FD7D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57A3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78E0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B1.B2-20161138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4766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保歌（上海）金融信息服务有限公司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35B7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互联网接入服务业务、国内呼叫中心业务</w:t>
            </w:r>
          </w:p>
        </w:tc>
      </w:tr>
      <w:tr w14:paraId="27736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C858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CC9C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B2-20161361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E91C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湖南红枫叶广告传媒有限公司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2EAF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72484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CCF1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8D68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B1-20161399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7750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上海鸿维信息技术有限公司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55AC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3A98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8295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AD5B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B2-20161597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EBE8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广州更多信息科技有限公司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92FC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041E1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B669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DBD5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B2-20161606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12B0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上海耶芊通讯科技有限公司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1DC2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1CE6C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4B43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D500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B2-20161638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6E7F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深圳市讯美云网科技有限公司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91E1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1FE2C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FFD6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14C6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A2-20212586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23D2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南京星盛拓技术有限公司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A152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国内甚小口径终端地球站通信业务</w:t>
            </w:r>
          </w:p>
        </w:tc>
      </w:tr>
      <w:tr w14:paraId="4E0AF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07D6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1C5E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B1-20212587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5F00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深圳中嘉智联能源科技有限公司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56A9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</w:t>
            </w:r>
          </w:p>
        </w:tc>
      </w:tr>
      <w:tr w14:paraId="34FC5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2983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C34F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B1-20212588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BDA2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浙江峰云智联科技有限公司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F59E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</w:t>
            </w:r>
          </w:p>
        </w:tc>
      </w:tr>
      <w:tr w14:paraId="46684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8CBC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9EC0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B1-20212590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746E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陕西省视频大数据建设运营有限公司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B537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</w:t>
            </w:r>
          </w:p>
        </w:tc>
      </w:tr>
      <w:tr w14:paraId="693FC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8DCF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0032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B1-20212591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3A1A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深圳未享网络科技有限公司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1F20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</w:t>
            </w:r>
          </w:p>
        </w:tc>
      </w:tr>
      <w:tr w14:paraId="0EDF2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19A4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1227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B1-20212592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6FE5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齐播互联网科技（山东）有限公司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D8BA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内容分发网络业务、互联网接入服务业务</w:t>
            </w:r>
          </w:p>
        </w:tc>
      </w:tr>
      <w:tr w14:paraId="70812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B323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3F34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B1-20212593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7166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内蒙古狗狗科技有限公司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25AC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</w:t>
            </w:r>
          </w:p>
        </w:tc>
      </w:tr>
      <w:tr w14:paraId="033BC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7828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96D1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B1-20212595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9C39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成都小迪网络科技有限公司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DC69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国内互联网虚拟专用网业务</w:t>
            </w:r>
          </w:p>
        </w:tc>
      </w:tr>
      <w:tr w14:paraId="21B1A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40A3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9F6A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B1-20212596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5391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深圳市网狐科技有限公司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F48C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国内互联网虚拟专用网业务</w:t>
            </w:r>
          </w:p>
        </w:tc>
      </w:tr>
      <w:tr w14:paraId="1002F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BCD3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0C7F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B1-20212598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4F76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北京盛和传承科技有限公司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4FA4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0B9B9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5947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401E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B1-20212599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85DC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广州民誉科技有限公司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14C4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01549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A35C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E8DF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B1-20212600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F012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深圳市宏科盛世电子有限公司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AEFA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77FE0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DD41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665A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B1-20212602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6D1A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西安鹫一卓越软件科技有限公司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5224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1B19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D24A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EE59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B1-20212603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3253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四川光速时代信息技术有限公司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87D2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互联网数据中心业务、国内互联网虚拟专用网业务、互联网接入服务业务</w:t>
            </w:r>
          </w:p>
        </w:tc>
      </w:tr>
      <w:tr w14:paraId="6BB4F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4CCB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0A16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A2.B1-20212604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CC65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上海诺垚网络工程技术有限公司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60DA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固定网国内数据传送业务、互联网数据中心业务、互联网接入服务业务</w:t>
            </w:r>
          </w:p>
        </w:tc>
      </w:tr>
      <w:tr w14:paraId="2C651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107E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02BE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B1-20212605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481E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北京租之家网络科技股份有限公司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9554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3E290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26F9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998C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B1-20212608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11FF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山东物慧信息科技有限公司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4BA5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</w:t>
            </w:r>
          </w:p>
        </w:tc>
      </w:tr>
      <w:tr w14:paraId="2A39C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2CA1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1721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B1-20212609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8FD8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广州聚宝盆科技有限公司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D7E0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</w:t>
            </w:r>
          </w:p>
        </w:tc>
      </w:tr>
      <w:tr w14:paraId="1DC2A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C2E3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6C8E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B1-20212610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C9F0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湖南融链科技有限公司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C3F6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</w:t>
            </w:r>
          </w:p>
        </w:tc>
      </w:tr>
      <w:tr w14:paraId="1F86C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CA51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9B3A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B1-20212611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2708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今泉（河北）信息科技有限公司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0CA6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</w:t>
            </w:r>
          </w:p>
        </w:tc>
      </w:tr>
      <w:tr w14:paraId="05445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5D6B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D70A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B1-20212612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4462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成都火星动力信息技术服务有限公司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BD30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互联网数据中心业务、内容分发网络业务、国内互联网虚拟专用网业务、互联网接入服务业务</w:t>
            </w:r>
          </w:p>
        </w:tc>
      </w:tr>
      <w:tr w14:paraId="6E919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7279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AA3F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B1-20212613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5949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沈阳市新碧网络科技有限公司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890C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互联网数据中心业务、内容分发网络业务、国内互联网虚拟专用网业务、互联网接入服务业务</w:t>
            </w:r>
          </w:p>
        </w:tc>
      </w:tr>
      <w:tr w14:paraId="44FC6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EC94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43C0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B1.B2-20212615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9D95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中雄世纪征信有限公司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E40B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互联网数据中心业务、内容分发网络业务、国内互联网虚拟专用网业务、互联网接入服务业务、国内多方通信服务业务、信息服务业务（不含互联网信息服务）</w:t>
            </w:r>
          </w:p>
        </w:tc>
      </w:tr>
      <w:tr w14:paraId="59895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9535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FBA7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A2.B1.B2-20212618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7FBA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成都星泽森通信技术有限公司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FD9C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固定网国内数据传送业务、互联网数据中心业务、内容分发网络业务、国内互联网虚拟专用网业务、互联网接入服务业务、信息服务业务（不含互联网信息服务）</w:t>
            </w:r>
          </w:p>
        </w:tc>
      </w:tr>
      <w:tr w14:paraId="7CF82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D174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BD14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A2.B1.B2-20212619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86D9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上海网域网络科技有限公司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3CC7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固定网国内数据传送业务、互联网数据中心业务、内容分发网络业务、国内互联网虚拟专用网业务、互联网接入服务业务、信息服务业务（不含互联网信息服务）</w:t>
            </w:r>
          </w:p>
        </w:tc>
      </w:tr>
      <w:tr w14:paraId="56686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9F72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E7C6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B1.B2-20212622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FAEC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安阳大豫网网络科技有限公司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DE37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互联网数据中心业务、内容分发网络业务、互联网接入服务业务、信息服务业务（不含互联网信息服务）</w:t>
            </w:r>
          </w:p>
        </w:tc>
      </w:tr>
      <w:tr w14:paraId="347E2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18C5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CF3E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B1.B2-20212623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1622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上善若水科技有限公司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C31B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互联网数据中心业务、内容分发网络业务、互联网接入服务业务、信息服务业务（不含互联网信息服务）</w:t>
            </w:r>
          </w:p>
        </w:tc>
      </w:tr>
      <w:tr w14:paraId="1DFD7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655C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C877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B2-20212624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BC66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上海瑜洲网络有限公司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B212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国内多方通信服务业务、信息服务业务（不含互联网信息服务）</w:t>
            </w:r>
          </w:p>
        </w:tc>
      </w:tr>
      <w:tr w14:paraId="10417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78F0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FE38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B2-20212625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4A67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深圳市新连网科技有限公司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D4FF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国内多方通信服务业务、信息服务业务（不含互联网信息服务）</w:t>
            </w:r>
          </w:p>
        </w:tc>
      </w:tr>
      <w:tr w14:paraId="3CA16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F87A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93B1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B2-20212626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0746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武汉火鑫人科技有限公司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8746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05021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C1B4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06A9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B2-20212628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21EC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长沙市鑫荣天盛企业管理有限公司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728C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4F7FF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6F0D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7916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B2-20212629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5860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山东祥誉企业管理咨询有限公司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79A7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17CF9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AD75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EBAA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B2-20212630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6D59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安徽乾乾文化发展有限公司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FC43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4764F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3331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DDF3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B2-20212631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006E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苏州平仪贸易有限公司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031D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3F40A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AA57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05FF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B2-20212632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3E46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甘肃工作圈人才咨询服务有限公司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CAC8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43DB8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165A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73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B185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B2-20212634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6C06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深圳市一同信息技术有限公司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236B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7C16E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2A07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74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D7F1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B2-20212635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4F05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上海秦硕信息咨询有限公司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91FB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2CAA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EF67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0A1A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B2-20212636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E375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北京易享信息技术有限公司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89F7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17904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FA4F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2DEF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B2-20212640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302A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深圳市金诚达投资控股有限公司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CAEA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266CE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156B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77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30E8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B2-20212641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17CC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河南兴绕信息科技有限公司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F1E7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673E0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B843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15BB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B2-20212642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6AFE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中科便民（北京）科技发展有限公司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5355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4D88A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000F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5D87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B1.B2-20212644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176E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深圳云创天地信息技术有限公司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1A95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互联网接入服务业务、信息服务业务（不含互联网信息服务）</w:t>
            </w:r>
          </w:p>
        </w:tc>
      </w:tr>
      <w:tr w14:paraId="24797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6376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D6AE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B2-20212646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793F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珠海市警源科技有限公司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BC93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2F75A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CEFC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81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1DAF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B2-20212649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D05F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衢州市蓝博文化传媒有限公司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FA8D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029A1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685B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13F9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B2-20212650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9669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广州北领信息技术有限公司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82E5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28EA7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ED0A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83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CBC9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B2-20212651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A7FA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北京光环国际教育科技股份有限公司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FEA3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15D17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BA10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84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0C4A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B2-20212653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B9D7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万合集团河北汽车租赁有限公司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9045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3BD0E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E53E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C60D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B2-20212655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7818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厦门国岛信息科技有限公司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8B12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2B76D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A293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86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28D7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B2-20212656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175A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浙江联兴医疗科技有限公司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A9A1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654E8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DBE1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87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D1E9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B1-20212659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0384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宁波送变电建设有限公司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A161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</w:t>
            </w:r>
          </w:p>
        </w:tc>
      </w:tr>
      <w:tr w14:paraId="4F558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FE1A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88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7C52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B1-20212663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9E93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南京洛云天孚智能科技有限公司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7FF1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</w:t>
            </w:r>
          </w:p>
        </w:tc>
      </w:tr>
      <w:tr w14:paraId="0B785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C928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89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41AC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B1-20212664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A7CD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重庆聚客云科技有限公司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0FBF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国内互联网虚拟专用网业务</w:t>
            </w:r>
          </w:p>
        </w:tc>
      </w:tr>
      <w:tr w14:paraId="39DE5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E9D0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7527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B1-20212666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7D83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莱派（厦门）网络科技有限公司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89D2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国内互联网虚拟专用网业务</w:t>
            </w:r>
          </w:p>
        </w:tc>
      </w:tr>
      <w:tr w14:paraId="76E30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C843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91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5567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B1-20212667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B510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北京天云信通科技有限公司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7162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13015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7832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0FD0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B1-20212668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31EE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网商通信（北京）有限公司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56A7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36B53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370A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93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3C5A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B1-20212669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3CC8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深圳市智博通电子有限公司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3E68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08958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F4C1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94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BBAA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A2.B1-20212670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C964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浙江迅英网络科技有限公司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18FD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固定网国内数据传送业务、国内互联网虚拟专用网业务、互联网接入服务业务</w:t>
            </w:r>
          </w:p>
        </w:tc>
      </w:tr>
      <w:tr w14:paraId="2A42B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8DA0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B029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B1-20212671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EEB3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成都云镭科技有限公司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4C6D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3F30D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9B9E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96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4E4B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B1-20212675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423E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四川网联快云科技有限公司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0E9C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7EF9E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782D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97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0771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B1-20212676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CF7F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深圳蒲公英智能云科技发展有限公司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0684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</w:t>
            </w:r>
          </w:p>
        </w:tc>
      </w:tr>
      <w:tr w14:paraId="75AA3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AE51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A56A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B1-20212678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0801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衡水大碗网络科技有限公司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5FC3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互联网数据中心业务、内容分发网络业务、国内互联网虚拟专用网业务、互联网接入服务业务</w:t>
            </w:r>
          </w:p>
        </w:tc>
      </w:tr>
      <w:tr w14:paraId="191A4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47D3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8235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B1-20212679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7C98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斗鱼新媒体（江苏）有限责任公司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F38B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</w:t>
            </w:r>
          </w:p>
        </w:tc>
      </w:tr>
      <w:tr w14:paraId="576FE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2551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793F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B1-20212680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B1C6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温州零云科技有限公司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FDC6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</w:t>
            </w:r>
          </w:p>
        </w:tc>
      </w:tr>
      <w:tr w14:paraId="74F59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6329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101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D214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B1-20212681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57D6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智云算能科技（深圳）有限公司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FAFB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互联网数据中心业务、内容分发网络业务、国内互联网虚拟专用网业务、互联网接入服务业务</w:t>
            </w:r>
          </w:p>
        </w:tc>
      </w:tr>
      <w:tr w14:paraId="22E3C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2A0D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102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7B4A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A2-20212683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4CDA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黑龙江天星通联科技有限公司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10BF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国内甚小口径终端地球站通信业务</w:t>
            </w:r>
          </w:p>
        </w:tc>
      </w:tr>
      <w:tr w14:paraId="2F5D1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B1D0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103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ED7A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B1.B2-20212685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AF24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合肥鼎高科技有限公司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728B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互联网数据中心业务、内容分发网络业务、信息服务业务（不含互联网信息服务）</w:t>
            </w:r>
          </w:p>
        </w:tc>
      </w:tr>
      <w:tr w14:paraId="168BE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DC1E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104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6957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B1.B2-20212686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EC72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北京创奇易科技有限公司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E723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互联网数据中心业务、内容分发网络业务、国内互联网虚拟专用网业务、互联网接入服务业务、信息服务业务（不含互联网信息服务）</w:t>
            </w:r>
          </w:p>
        </w:tc>
      </w:tr>
      <w:tr w14:paraId="746D2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C8B2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105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6C20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B1.B2-20212687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EDB1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北京潮唐文化有限公司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F8D9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国内互联网虚拟专用网业务、国内多方通信服务业务、信息服务业务（不含互联网信息服务）</w:t>
            </w:r>
          </w:p>
        </w:tc>
      </w:tr>
      <w:tr w14:paraId="42B42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60A2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106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A281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B2-20212688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9FD3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安徽多方通信有限公司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A785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国内多方通信服务业务、信息服务业务（不含互联网信息服务）</w:t>
            </w:r>
          </w:p>
        </w:tc>
      </w:tr>
      <w:tr w14:paraId="3C123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D02C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107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4727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B2-20212689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7AB8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广州移联信通科技有限公司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8CEA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国内多方通信服务业务、信息服务业务（不含互联网信息服务）</w:t>
            </w:r>
          </w:p>
        </w:tc>
      </w:tr>
      <w:tr w14:paraId="5619B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9667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108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749C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B2-20212690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6723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广州东壹信息科技有限公司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45B6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国内多方通信服务业务、信息服务业务（不含互联网信息服务）</w:t>
            </w:r>
          </w:p>
        </w:tc>
      </w:tr>
      <w:tr w14:paraId="2FAF9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E977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109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C341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B2-20212691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BA48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上海岽京科技有限公司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8456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国内多方通信服务业务、信息服务业务（不含互联网信息服务）</w:t>
            </w:r>
          </w:p>
        </w:tc>
      </w:tr>
      <w:tr w14:paraId="3D76E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BA4E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110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E7B3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B2-20212692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0034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郑州安佶利通科技有限公司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6B65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7B24D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56DA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111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616B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B2-20212693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244D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内蒙古银图信息咨询有限公司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BC65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16959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28FC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112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2881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B2-20212694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7C3B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陕西融盛企业管理有限公司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82C2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49AFC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F0F5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113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47CD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B2-20212695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B714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四川易迅通健康医疗技术发展有限公司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66F4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2A1D0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4307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114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EEEF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B2-20212696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5BEA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四川律询科技有限公司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4500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00115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0808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D9AF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B2-20212697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E1B1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山东嘉升企业信息咨询有限公司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8FE9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6155B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DB7E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116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58C7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B2-20212698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587B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杭州观心科技有限公司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DA42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1858A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B329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117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6134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B2-20212699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B1CD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重庆智顶丰网络科技有限公司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DCAE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082E4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CFCF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118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51BE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B2-20212700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7695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四川欣一诺网络科技有限公司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A0AB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4EC5C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C6B1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119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3EBC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B2-20212703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DDB4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北京众联广益网络科技有限责任公司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57E1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6C5EF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5F0E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120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0C9F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B2-20212704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6FC1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上海正客网络科技有限公司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B0E1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7F72B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D5EC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121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A03D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B2-20212705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A58C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西安蓝雨星城网络科技有限公司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446C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77A7A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962A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122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5944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B2-20212707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E06A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中电国华（北京）科学技术研究院有限公司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6E8A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国内多方通信服务业务、信息服务业务（不含互联网信息服务）</w:t>
            </w:r>
          </w:p>
        </w:tc>
      </w:tr>
      <w:tr w14:paraId="12892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DCE6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123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6FC9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B2-20212708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5735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深圳市招财印章有限公司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33E8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29DAD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13B5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124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999A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B2-20212709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6394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四川视讯矩阵网络科技有限公司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32BA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28BA6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3A8F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125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0E33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B2-20212711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A4A4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芜湖红石物联科技有限公司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BF4E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442E7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29CC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126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EBF9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B2-20212712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57E5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厦门鹰超网络科技有限公司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63DF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7695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3F62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127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3986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B2-20212713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EECB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北京鹰祥珈科技有限公司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184F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7A8F7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E7B2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128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0673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B2-20212714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8FC5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广州普润惠泽网络科技有限公司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DE68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1B8F8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48B0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129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9592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B2-20212715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AF15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长沙启腾信息技术有限公司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084F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63F55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66CD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130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2084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B2-20212717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D5E7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广东云通科技有限公司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DCF6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2960A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3225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131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11CD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B2-20212718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1385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漯河黑蚁电子科技有限公司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D888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240FA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9DE6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132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B203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B2-20212719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B86F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安徽青衣美人通讯科技有限公司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84DD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2AE97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BC5F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133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F2E4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B2-20212721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E5CE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安徽强风科技有限公司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0177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34900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BEA9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134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3931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合字B2-20210197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3C58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医耗网（厦门）科技有限公司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F641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在线数据处理与交易处理业务</w:t>
            </w:r>
          </w:p>
        </w:tc>
      </w:tr>
      <w:tr w14:paraId="20386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2201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135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7247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合字B2-20210200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A837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九壤供应链管理（吉林省）有限公司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EB0B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在线数据处理与交易处理业务</w:t>
            </w:r>
          </w:p>
        </w:tc>
      </w:tr>
      <w:tr w14:paraId="5AB31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1D0C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136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BC43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合字B2-20210201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DCC0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上海普尊供应链有限公司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E675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在线数据处理与交易处理业务</w:t>
            </w:r>
          </w:p>
        </w:tc>
      </w:tr>
      <w:tr w14:paraId="579A8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3407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137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29B0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合字B2-20210202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B283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碧云网络科技（广州）有限公司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6696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在线数据处理与交易处理业务</w:t>
            </w:r>
          </w:p>
        </w:tc>
      </w:tr>
      <w:tr w14:paraId="24498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039B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138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0E6B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B2-20160834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1F7B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中石油昆仑网联电能科技（北京）有限公司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C3FB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国内呼叫中心业务</w:t>
            </w:r>
          </w:p>
        </w:tc>
      </w:tr>
      <w:tr w14:paraId="3EC5F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0CA6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139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13B6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B2-20161192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C2FC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杭州来鼓科技有限公司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E316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国内呼叫中心业务、信息服务业务（不含互联网信息服务）</w:t>
            </w:r>
          </w:p>
        </w:tc>
      </w:tr>
      <w:tr w14:paraId="63FC1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7136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140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3ABA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B2-20161538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8EC4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常州传美软件科技有限公司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680E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69AA7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5BBF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141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75F2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B1-20212725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BFC3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四川长翼乐云计算科技有限公司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BA8A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</w:t>
            </w:r>
          </w:p>
        </w:tc>
      </w:tr>
      <w:tr w14:paraId="319C9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8F2E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142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59A6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B1-20212726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C623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康定市焱生科技有限公司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8106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</w:t>
            </w:r>
          </w:p>
        </w:tc>
      </w:tr>
      <w:tr w14:paraId="29C75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541C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143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A73B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B1-20212727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2BCD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北京富晟科技有限公司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E18F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</w:t>
            </w:r>
          </w:p>
        </w:tc>
      </w:tr>
      <w:tr w14:paraId="5AB67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4CFA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144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2FF8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B1-20212728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F072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吉林楚越文化传媒有限公司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CD05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</w:t>
            </w:r>
          </w:p>
        </w:tc>
      </w:tr>
      <w:tr w14:paraId="18C80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60C1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145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B7A7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B1-20212729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3151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四川通联网讯科技有限公司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CAA5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</w:t>
            </w:r>
          </w:p>
        </w:tc>
      </w:tr>
      <w:tr w14:paraId="49B38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3F01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146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34A9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B1-20212730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FDEC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广西玉林链向千禧大数据有限公司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0E68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</w:t>
            </w:r>
          </w:p>
        </w:tc>
      </w:tr>
      <w:tr w14:paraId="51F5C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FD03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147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3277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B1-20212731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A206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辽宁恒创网络信息科技有限公司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E1D9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5CF2E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71CB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148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48D8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B1-20212732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6E7B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青岛懿懿通网络科技工程有限公司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00EF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7EB24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1D70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149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8BEA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B1-20212733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8C28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信通云（北京）科技有限公司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D89A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23000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DF90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150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E5C7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B1-20212734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04F9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江西倬云数字产业集团有限公司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BBFA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04F00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4582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151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D2F9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B1-20212735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B1D7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北京铭森畅达通信技术有限公司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7337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6CE89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642E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152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119D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B1-20212736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2A1E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北京华都信合科技有限公司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185D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26503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DC84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153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091A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B1-20212737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9A1A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深圳市联诚众泰信息技术有限公司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418B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3F646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7968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154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4955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B1-20212738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C317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天津鸿鑫辰科技有限公司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95C2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777B7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2C0C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155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EE22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B1-20212739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2E7A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北京两识科技有限公司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F0D8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7DD17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304A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156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3193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B1-20212740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20D5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上海得广信息科技有限公司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A2BE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7592E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D98C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157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A5B6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B1-20212741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65CB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上海妙贤通讯科技有限公司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8AE0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55AAE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56E5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158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3EE7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B1-20212742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1DF1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上海星掣网络科技有限公司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6F16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2F367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B729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159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8878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B1-20212743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67D0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建邦优服（北京）科技有限公司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BB4D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6F038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6271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160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DC96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B1-20212745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BED0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武汉银升软件技术有限公司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B362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12491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B369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161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E26D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B1-20212746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52C0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重庆蓝纯科技有限公司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D686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7F9B4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A483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162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8E31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B1-20212748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383A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四川星际荣威科技有限公司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5D4A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0FEC2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BC8E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163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AB54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B1-20212749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67A8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广州云腾智联科技有限公司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2181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2F8DF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45D7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164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24BA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B1-20212750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18E0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勤明（辽宁）信息技术有限公司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FDEF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</w:t>
            </w:r>
          </w:p>
        </w:tc>
      </w:tr>
      <w:tr w14:paraId="27F59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8E2A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165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4DFC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B1-20212751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4D15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中广讯通（北京）科技文化有限公司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80B0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19B01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557D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166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A065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B1-20212752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27D7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武汉紫音科技有限公司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D2BC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729C7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B92C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167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500A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B1-20212753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6784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恩施州指点科技有限公司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6D45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6DD69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FF95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168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28FF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B1-20212755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CBE9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淮安南淮客科技有限公司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5A64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</w:t>
            </w:r>
          </w:p>
        </w:tc>
      </w:tr>
      <w:tr w14:paraId="7E3F9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09BB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169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5359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B1-20212756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6233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中国通广电子有限公司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7B00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互联网数据中心业务、内容分发网络业务、国内互联网虚拟专用网业务、互联网接入服务业务</w:t>
            </w:r>
          </w:p>
        </w:tc>
      </w:tr>
      <w:tr w14:paraId="19932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BA20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170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120A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B1-20212758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3B60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厦门滨链云智科技有限公司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3CA5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</w:t>
            </w:r>
          </w:p>
        </w:tc>
      </w:tr>
      <w:tr w14:paraId="6E4B3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30C1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171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BA40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B1-20212761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242D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北京坤链科技集团有限公司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504D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</w:t>
            </w:r>
          </w:p>
        </w:tc>
      </w:tr>
      <w:tr w14:paraId="0625A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0C54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172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6367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A2.B1.B2-20212762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7FFB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陕西中宏立业建筑工程有限公司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0256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固定网国内数据传送业务、网络托管业务、互联网数据中心业务、内容分发网络业务、国内互联网虚拟专用网业务、互联网接入服务业务、国内多方通信服务业务、信息服务业务（不含互联网信息服务）</w:t>
            </w:r>
          </w:p>
        </w:tc>
      </w:tr>
      <w:tr w14:paraId="35133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36FD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173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8609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B1.B2-20212763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C30B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深圳市云翃网络科技发展有限公司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029B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互联网接入服务业务、信息服务业务（不含互联网信息服务）</w:t>
            </w:r>
          </w:p>
        </w:tc>
      </w:tr>
      <w:tr w14:paraId="7D489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2CA1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174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E1FA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B1.B2-20212769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D502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青海云软通云计算有限公司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8DAB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互联网数据中心业务、内容分发网络业务、互联网接入服务业务、信息服务业务（不含互联网信息服务）</w:t>
            </w:r>
          </w:p>
        </w:tc>
      </w:tr>
      <w:tr w14:paraId="27E5A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C7C0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175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C275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B2-20212772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8FE1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安徽奇泰嘉亿信息科技有限公司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F881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国内多方通信服务业务、信息服务业务（不含互联网信息服务）</w:t>
            </w:r>
          </w:p>
        </w:tc>
      </w:tr>
      <w:tr w14:paraId="6A266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6BD3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176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DFB7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B2-20212775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2B2A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上海新艺人力资源有限公司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BF4A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3E7CC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FD43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177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EE22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B2-20212777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3150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广州华微明天软件技术有限公司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7A05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60B71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4D96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178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8FC5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B2-20212778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DAF0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青岛诚林企业管理咨询有限公司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830A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61CC5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3C3B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179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413E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B2-20212779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98E9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北京机床研究所有限公司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54EF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26393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8DAA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180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E732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B2-20212780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2516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四川恒信联融企业管理咨询有限公司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3882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1F44A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4834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181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356D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B2-20212781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6BC4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浙江览广信息科技有限公司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FE20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49D5F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8841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182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1405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B2-20212783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4915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湖北金长鑫企业管理咨询有限公司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547F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79971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8457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183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E7C9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B2-20212784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3AB8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北京小龟科技有限公司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95CC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5D166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3B37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184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F9F0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B2-20212785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DD17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山东盼达数据科技有限公司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4BB3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207F8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8745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185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B6A0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B2-20212786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D971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火溯（武汉）信息科技有限公司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8E1D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3B5A5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5885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186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3B22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B2-20212788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F5B2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浙江尔典信息科技有限公司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06F0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国内多方通信服务业务、信息服务业务（不含互联网信息服务）</w:t>
            </w:r>
          </w:p>
        </w:tc>
      </w:tr>
      <w:tr w14:paraId="6ADA5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9D14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187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F8E2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B1.B2-20212790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81A9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山东好客通信息科技有限公司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BA99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内容分发网络业务、信息服务业务（不含互联网信息服务）</w:t>
            </w:r>
          </w:p>
        </w:tc>
      </w:tr>
      <w:tr w14:paraId="63BBC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FA8F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188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ADF0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B2-20212794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D16E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上海人科数据科技有限公司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74C0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091D2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AAEF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189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194F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B1.B2-20212796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4AE9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上海优咔网络科技有限公司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FCBB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互联网数据中心业务、内容分发网络业务、国内互联网虚拟专用网业务、互联网接入服务业务、信息服务业务（不含互联网信息服务）</w:t>
            </w:r>
          </w:p>
        </w:tc>
      </w:tr>
      <w:tr w14:paraId="47100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79EC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190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EFE3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B2-20212797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B977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广东万讯通科技有限公司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731B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6B068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F2C3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191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91E6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B2-20212798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A565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成都圣晨科技有限公司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925B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3DF9E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04B9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192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8439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B2-20212800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DC92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安徽捷兴信息安全技术有限公司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D99D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34A23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2FC2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193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30B3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B2-20212801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8AD4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广东曹运数字科技有限责任公司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3973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296F0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8000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194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F3CD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B2-20212803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688D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上海妈咪全知道健康科技（集团）有限公司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BFC4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34ED0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C0A7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195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67D3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B2-20212806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052F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陕西航天意德高科技产业有限公司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7CED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36BCA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789D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196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463E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B2-20212807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2D66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上海厚解数据技术有限公司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4659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41C33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4C90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197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142D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B2-20212809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07A7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上海石易电子科技有限公司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FE56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5B122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6204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198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C742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B1.B2-20212810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4F6F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万村联网数字科技有限公司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A673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互联网接入服务业务、国内多方通信服务业务、信息服务业务（不含互联网信息服务）</w:t>
            </w:r>
          </w:p>
        </w:tc>
      </w:tr>
      <w:tr w14:paraId="5E772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7B53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199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4FEF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B2-20212811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43F7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潍坊滨盈企业管理服务有限公司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C840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4DF3B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0EA8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DAF2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B2-20212812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F2DD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渠帆（福建）集团有限公司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97F0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30117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9157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201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CAED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B2-20212814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CA27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内蒙古黑骏马文化传媒有限公司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E773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5467E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5228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202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13C9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B2-20212816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A5AB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浙江米多网络科技有限公司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530C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75FE7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9146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203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86F7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B1.B2-20212817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7F87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江西洲网网络科技有限公司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9700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互联网数据中心业务、内容分发网络业务、信息服务业务（不含互联网信息服务）</w:t>
            </w:r>
          </w:p>
        </w:tc>
      </w:tr>
      <w:tr w14:paraId="03BAF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A48D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204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116F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B2-20212818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F632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安徽谷凯科技有限公司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28B2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5E163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BC0B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205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9BF1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B1-20212821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8E1C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北京新畴建设工程有限公司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A729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</w:t>
            </w:r>
          </w:p>
        </w:tc>
      </w:tr>
      <w:tr w14:paraId="75A9B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B3DF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206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2F9F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B1-20212823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72F6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西安汇鑫腾达网络科技有限公司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175A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744AD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63C1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207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3AA4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B1-20212824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C9EC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北京公联信为科技有限公司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4ADF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55DCD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14F3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208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49FF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B1-20212825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EC2F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辽宁磐逸网络科技有限公司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E06F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3D1BB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9D52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209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1828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B1-20212826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91C6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徐州桓乔信息科技有限公司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8810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49E6B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6D3F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210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167A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B1-20212827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BEF9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深圳市柒柒云科技有限公司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1F2C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3E367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F503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211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75A6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B1-20212829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3E3F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临沂五五云网络科技有限公司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2F3C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749A8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E139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212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9F3C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B1-20212831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8DC6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上海奇链科技有限公司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7A6A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35F15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84EE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213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C000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B1-20212832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F2F8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成都蓬勃云网络科技有限公司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A77F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642CA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9E7F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214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571C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B1-20212835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B2E3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丽水宸源网络科技有限公司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D364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</w:t>
            </w:r>
          </w:p>
        </w:tc>
      </w:tr>
      <w:tr w14:paraId="765EC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0AAB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8A08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B1-20212836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48AC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华电南自科技股份有限公司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DA90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</w:t>
            </w:r>
          </w:p>
        </w:tc>
      </w:tr>
      <w:tr w14:paraId="7E4E0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9202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216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D48E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B1-20212837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136A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武汉联链数字科技有限公司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CB38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</w:t>
            </w:r>
          </w:p>
        </w:tc>
      </w:tr>
      <w:tr w14:paraId="289D7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F409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217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E4D8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A2.B1.B2-20212840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DFA1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潍坊璞诚网络科技有限公司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36B4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固定网国内数据传送业务、互联网数据中心业务、内容分发网络业务、国内互联网虚拟专用网业务、互联网接入服务业务、国内多方通信服务业务、存储转发类业务、信息服务业务（不含互联网信息服务）</w:t>
            </w:r>
          </w:p>
        </w:tc>
      </w:tr>
      <w:tr w14:paraId="7F35E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4561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218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5D83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B1.B2-20212841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53E6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华科端信（北京）科技有限公司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04F6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互联网数据中心业务、互联网接入服务业务、国内多方通信服务业务、信息服务业务（不含互联网信息服务）</w:t>
            </w:r>
          </w:p>
        </w:tc>
      </w:tr>
      <w:tr w14:paraId="608F2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4EC2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219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0702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B1.B2-20212842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2273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上海者页网络科技有限公司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5457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互联网数据中心业务、互联网接入服务业务、信息服务业务（不含互联网信息服务）</w:t>
            </w:r>
          </w:p>
        </w:tc>
      </w:tr>
      <w:tr w14:paraId="00018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FCAF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220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C15D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B2-20212846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4159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海南无虞通讯科技有限公司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C764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0A23F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8C4E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221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4AEA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B2-20212848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1A81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彩之物科技（深圳）有限公司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4C18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339A4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A81D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222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B9F6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B2-20212850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E042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德司信信息产业江苏股份有限公司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57A7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74A98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FD23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223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9A04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B2-20212852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A6A6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北京广网信联科技有限公司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5EC4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1F730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9333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224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24D4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合字B2-20210205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00D4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上海合玙科技有限公司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458B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在线数据处理与交易处理业务、信息服务业务（仅限互联网信息服务）</w:t>
            </w:r>
          </w:p>
        </w:tc>
      </w:tr>
      <w:tr w14:paraId="19657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8695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225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63FD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合字B2-20210206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0501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上海畅跃信息技术有限公司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B8DA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在线数据处理与交易处理业务</w:t>
            </w:r>
          </w:p>
        </w:tc>
      </w:tr>
      <w:tr w14:paraId="452EF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FD82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226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EC00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合字B2-20210208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C9B1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北京五一视界数字孪生科技股份有限公司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A95B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在线数据处理与交易处理业务</w:t>
            </w:r>
          </w:p>
        </w:tc>
      </w:tr>
      <w:tr w14:paraId="47D02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3035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227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920D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合字B2-20210209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C208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北京云选科技有限公司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5420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在线数据处理与交易处理业务、信息服务业务（仅限互联网信息服务）</w:t>
            </w:r>
          </w:p>
        </w:tc>
      </w:tr>
    </w:tbl>
    <w:p w14:paraId="6DF0CFE9">
      <w:pPr>
        <w:ind w:firstLine="0" w:firstLineChars="0"/>
        <w:jc w:val="center"/>
        <w:rPr>
          <w:rFonts w:ascii="方正宋体" w:eastAsia="方正宋体"/>
          <w:kern w:val="0"/>
          <w:sz w:val="24"/>
          <w:szCs w:val="24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466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E0339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27E0B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4EC988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4C1352">
    <w:pPr>
      <w:pStyle w:val="3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98A3E9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9EE52D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hOWQzODMxNDA1NWYxYjRlOTY4ZTgzMGU1NjJkYTkifQ=="/>
  </w:docVars>
  <w:rsids>
    <w:rsidRoot w:val="004826AB"/>
    <w:rsid w:val="000002B7"/>
    <w:rsid w:val="00001C33"/>
    <w:rsid w:val="00004BA4"/>
    <w:rsid w:val="0001300F"/>
    <w:rsid w:val="0001421C"/>
    <w:rsid w:val="000273ED"/>
    <w:rsid w:val="000352F9"/>
    <w:rsid w:val="00036288"/>
    <w:rsid w:val="000364BC"/>
    <w:rsid w:val="00064121"/>
    <w:rsid w:val="00065FDD"/>
    <w:rsid w:val="00071A12"/>
    <w:rsid w:val="000A7BCA"/>
    <w:rsid w:val="000B7E00"/>
    <w:rsid w:val="000C6A2B"/>
    <w:rsid w:val="000D0B90"/>
    <w:rsid w:val="000D114A"/>
    <w:rsid w:val="001150A8"/>
    <w:rsid w:val="00121021"/>
    <w:rsid w:val="00140657"/>
    <w:rsid w:val="0014544D"/>
    <w:rsid w:val="00145A1C"/>
    <w:rsid w:val="00152605"/>
    <w:rsid w:val="0015561B"/>
    <w:rsid w:val="00165B75"/>
    <w:rsid w:val="00165E22"/>
    <w:rsid w:val="0016706D"/>
    <w:rsid w:val="00194EAB"/>
    <w:rsid w:val="001A0BC8"/>
    <w:rsid w:val="001A40BF"/>
    <w:rsid w:val="001B0A0F"/>
    <w:rsid w:val="001B3318"/>
    <w:rsid w:val="001C1BBB"/>
    <w:rsid w:val="001D0597"/>
    <w:rsid w:val="001E57EC"/>
    <w:rsid w:val="001E6307"/>
    <w:rsid w:val="001F00B3"/>
    <w:rsid w:val="001F0A32"/>
    <w:rsid w:val="0020020D"/>
    <w:rsid w:val="00206075"/>
    <w:rsid w:val="002135C0"/>
    <w:rsid w:val="002137A3"/>
    <w:rsid w:val="0021599B"/>
    <w:rsid w:val="00220313"/>
    <w:rsid w:val="002232F2"/>
    <w:rsid w:val="00236950"/>
    <w:rsid w:val="00237391"/>
    <w:rsid w:val="00244BE9"/>
    <w:rsid w:val="0025493F"/>
    <w:rsid w:val="0026303F"/>
    <w:rsid w:val="00263AD2"/>
    <w:rsid w:val="00271F1D"/>
    <w:rsid w:val="002725B3"/>
    <w:rsid w:val="002726B6"/>
    <w:rsid w:val="00272749"/>
    <w:rsid w:val="00273477"/>
    <w:rsid w:val="00280870"/>
    <w:rsid w:val="00280CBD"/>
    <w:rsid w:val="00291491"/>
    <w:rsid w:val="002A1AAB"/>
    <w:rsid w:val="002B4F19"/>
    <w:rsid w:val="002B7F07"/>
    <w:rsid w:val="002C69F0"/>
    <w:rsid w:val="002C750E"/>
    <w:rsid w:val="002D1057"/>
    <w:rsid w:val="002E0B24"/>
    <w:rsid w:val="002E1052"/>
    <w:rsid w:val="002E299D"/>
    <w:rsid w:val="002E7960"/>
    <w:rsid w:val="002F40BE"/>
    <w:rsid w:val="002F65B4"/>
    <w:rsid w:val="00300A2C"/>
    <w:rsid w:val="00307444"/>
    <w:rsid w:val="00311358"/>
    <w:rsid w:val="003126B8"/>
    <w:rsid w:val="00324F97"/>
    <w:rsid w:val="0032707E"/>
    <w:rsid w:val="00345880"/>
    <w:rsid w:val="00350870"/>
    <w:rsid w:val="003522C4"/>
    <w:rsid w:val="00352A50"/>
    <w:rsid w:val="003610AA"/>
    <w:rsid w:val="00361144"/>
    <w:rsid w:val="00361515"/>
    <w:rsid w:val="0036574A"/>
    <w:rsid w:val="00373C58"/>
    <w:rsid w:val="00376AA3"/>
    <w:rsid w:val="003808B2"/>
    <w:rsid w:val="003864AB"/>
    <w:rsid w:val="0039521A"/>
    <w:rsid w:val="00395C1D"/>
    <w:rsid w:val="00396B84"/>
    <w:rsid w:val="003A045A"/>
    <w:rsid w:val="003A644A"/>
    <w:rsid w:val="003B16E3"/>
    <w:rsid w:val="003B28C9"/>
    <w:rsid w:val="003D5CD1"/>
    <w:rsid w:val="003E1F59"/>
    <w:rsid w:val="003E30A1"/>
    <w:rsid w:val="003E64CE"/>
    <w:rsid w:val="00403BE2"/>
    <w:rsid w:val="0040415C"/>
    <w:rsid w:val="004122A3"/>
    <w:rsid w:val="00412D47"/>
    <w:rsid w:val="00414481"/>
    <w:rsid w:val="0042073B"/>
    <w:rsid w:val="00420C04"/>
    <w:rsid w:val="00433A6C"/>
    <w:rsid w:val="0043559C"/>
    <w:rsid w:val="00436AE2"/>
    <w:rsid w:val="004419B6"/>
    <w:rsid w:val="0044246D"/>
    <w:rsid w:val="00450881"/>
    <w:rsid w:val="00453894"/>
    <w:rsid w:val="00464345"/>
    <w:rsid w:val="004648DF"/>
    <w:rsid w:val="00472173"/>
    <w:rsid w:val="00472790"/>
    <w:rsid w:val="00481F82"/>
    <w:rsid w:val="004826AB"/>
    <w:rsid w:val="00484DB4"/>
    <w:rsid w:val="004852F9"/>
    <w:rsid w:val="004A573C"/>
    <w:rsid w:val="004B429D"/>
    <w:rsid w:val="004B4FD1"/>
    <w:rsid w:val="004E4D82"/>
    <w:rsid w:val="004F2F85"/>
    <w:rsid w:val="004F4216"/>
    <w:rsid w:val="004F4BB5"/>
    <w:rsid w:val="004F6F69"/>
    <w:rsid w:val="00501394"/>
    <w:rsid w:val="0050470A"/>
    <w:rsid w:val="00514BF1"/>
    <w:rsid w:val="0051674F"/>
    <w:rsid w:val="0052572A"/>
    <w:rsid w:val="0052645B"/>
    <w:rsid w:val="00530D1A"/>
    <w:rsid w:val="005373DA"/>
    <w:rsid w:val="00541E52"/>
    <w:rsid w:val="00542408"/>
    <w:rsid w:val="00544C21"/>
    <w:rsid w:val="00550A46"/>
    <w:rsid w:val="00552FCE"/>
    <w:rsid w:val="00577D8B"/>
    <w:rsid w:val="005800A7"/>
    <w:rsid w:val="0059473E"/>
    <w:rsid w:val="005B7FD5"/>
    <w:rsid w:val="005C159A"/>
    <w:rsid w:val="005C6C53"/>
    <w:rsid w:val="005D237F"/>
    <w:rsid w:val="005E2708"/>
    <w:rsid w:val="005E28E3"/>
    <w:rsid w:val="0060420A"/>
    <w:rsid w:val="0060629B"/>
    <w:rsid w:val="0061725B"/>
    <w:rsid w:val="006205C4"/>
    <w:rsid w:val="00620E0E"/>
    <w:rsid w:val="00627369"/>
    <w:rsid w:val="00630231"/>
    <w:rsid w:val="00631D7C"/>
    <w:rsid w:val="006411BE"/>
    <w:rsid w:val="00641DB0"/>
    <w:rsid w:val="00651181"/>
    <w:rsid w:val="00671C8D"/>
    <w:rsid w:val="00692960"/>
    <w:rsid w:val="0069562E"/>
    <w:rsid w:val="006A4A69"/>
    <w:rsid w:val="006A7955"/>
    <w:rsid w:val="006B2954"/>
    <w:rsid w:val="006B6DCA"/>
    <w:rsid w:val="006D6BFF"/>
    <w:rsid w:val="006E224B"/>
    <w:rsid w:val="006F09F1"/>
    <w:rsid w:val="006F1F26"/>
    <w:rsid w:val="006F3A8B"/>
    <w:rsid w:val="00706831"/>
    <w:rsid w:val="007114FE"/>
    <w:rsid w:val="0071546E"/>
    <w:rsid w:val="007155B4"/>
    <w:rsid w:val="00717302"/>
    <w:rsid w:val="00720F78"/>
    <w:rsid w:val="0072511A"/>
    <w:rsid w:val="00732E1A"/>
    <w:rsid w:val="00735EB4"/>
    <w:rsid w:val="007371DC"/>
    <w:rsid w:val="0074567A"/>
    <w:rsid w:val="00746152"/>
    <w:rsid w:val="00754A03"/>
    <w:rsid w:val="00765F76"/>
    <w:rsid w:val="00770460"/>
    <w:rsid w:val="0078436C"/>
    <w:rsid w:val="007916B3"/>
    <w:rsid w:val="007932F7"/>
    <w:rsid w:val="00795D91"/>
    <w:rsid w:val="00797F48"/>
    <w:rsid w:val="007C5BA0"/>
    <w:rsid w:val="007E2AB3"/>
    <w:rsid w:val="007E30BD"/>
    <w:rsid w:val="007F116B"/>
    <w:rsid w:val="007F22B4"/>
    <w:rsid w:val="007F2C2C"/>
    <w:rsid w:val="007F54B1"/>
    <w:rsid w:val="00820489"/>
    <w:rsid w:val="008233F5"/>
    <w:rsid w:val="00826C93"/>
    <w:rsid w:val="00827794"/>
    <w:rsid w:val="00827B64"/>
    <w:rsid w:val="00832D27"/>
    <w:rsid w:val="00835DF8"/>
    <w:rsid w:val="0083714D"/>
    <w:rsid w:val="00837B95"/>
    <w:rsid w:val="008436BF"/>
    <w:rsid w:val="008500C5"/>
    <w:rsid w:val="00856F9A"/>
    <w:rsid w:val="0086632A"/>
    <w:rsid w:val="00866851"/>
    <w:rsid w:val="00881588"/>
    <w:rsid w:val="00883132"/>
    <w:rsid w:val="00884121"/>
    <w:rsid w:val="00891AE8"/>
    <w:rsid w:val="008A7C88"/>
    <w:rsid w:val="008B0FEC"/>
    <w:rsid w:val="008B223B"/>
    <w:rsid w:val="008B283A"/>
    <w:rsid w:val="008B7F52"/>
    <w:rsid w:val="008C399B"/>
    <w:rsid w:val="008D2E27"/>
    <w:rsid w:val="008E13F9"/>
    <w:rsid w:val="008E3BA8"/>
    <w:rsid w:val="008E3D09"/>
    <w:rsid w:val="008E6188"/>
    <w:rsid w:val="008E7692"/>
    <w:rsid w:val="009022B7"/>
    <w:rsid w:val="0090436D"/>
    <w:rsid w:val="009043B6"/>
    <w:rsid w:val="00905D7E"/>
    <w:rsid w:val="0091181D"/>
    <w:rsid w:val="00917188"/>
    <w:rsid w:val="009224F4"/>
    <w:rsid w:val="00925967"/>
    <w:rsid w:val="00931FE1"/>
    <w:rsid w:val="00932059"/>
    <w:rsid w:val="0093434C"/>
    <w:rsid w:val="009346C5"/>
    <w:rsid w:val="00941378"/>
    <w:rsid w:val="009423C9"/>
    <w:rsid w:val="00944AB1"/>
    <w:rsid w:val="00951055"/>
    <w:rsid w:val="009568BF"/>
    <w:rsid w:val="009573B9"/>
    <w:rsid w:val="0097579D"/>
    <w:rsid w:val="0098753C"/>
    <w:rsid w:val="00997C14"/>
    <w:rsid w:val="009A1BCA"/>
    <w:rsid w:val="009A5669"/>
    <w:rsid w:val="009A70BB"/>
    <w:rsid w:val="009A7DD1"/>
    <w:rsid w:val="009B3444"/>
    <w:rsid w:val="009C0293"/>
    <w:rsid w:val="009C5BD0"/>
    <w:rsid w:val="009E10A1"/>
    <w:rsid w:val="009E14F4"/>
    <w:rsid w:val="009E6A34"/>
    <w:rsid w:val="009E78E6"/>
    <w:rsid w:val="009F155B"/>
    <w:rsid w:val="009F243D"/>
    <w:rsid w:val="00A0258C"/>
    <w:rsid w:val="00A0273F"/>
    <w:rsid w:val="00A06AD6"/>
    <w:rsid w:val="00A13908"/>
    <w:rsid w:val="00A144BD"/>
    <w:rsid w:val="00A16CFD"/>
    <w:rsid w:val="00A25192"/>
    <w:rsid w:val="00A31F42"/>
    <w:rsid w:val="00A32EF0"/>
    <w:rsid w:val="00A43BF4"/>
    <w:rsid w:val="00A43D1C"/>
    <w:rsid w:val="00A46F09"/>
    <w:rsid w:val="00A517CC"/>
    <w:rsid w:val="00A66E2F"/>
    <w:rsid w:val="00A7112C"/>
    <w:rsid w:val="00A712F0"/>
    <w:rsid w:val="00A73412"/>
    <w:rsid w:val="00A740B1"/>
    <w:rsid w:val="00A7591F"/>
    <w:rsid w:val="00A86147"/>
    <w:rsid w:val="00A937EA"/>
    <w:rsid w:val="00A962D9"/>
    <w:rsid w:val="00A97701"/>
    <w:rsid w:val="00AA6B82"/>
    <w:rsid w:val="00AB3E24"/>
    <w:rsid w:val="00AC2B95"/>
    <w:rsid w:val="00AD2C52"/>
    <w:rsid w:val="00AD71E7"/>
    <w:rsid w:val="00AE5873"/>
    <w:rsid w:val="00AF00BD"/>
    <w:rsid w:val="00AF0B49"/>
    <w:rsid w:val="00AF6B47"/>
    <w:rsid w:val="00AF70C3"/>
    <w:rsid w:val="00B01460"/>
    <w:rsid w:val="00B15C9E"/>
    <w:rsid w:val="00B27CF8"/>
    <w:rsid w:val="00B31071"/>
    <w:rsid w:val="00B50DDF"/>
    <w:rsid w:val="00B525A8"/>
    <w:rsid w:val="00B55E9A"/>
    <w:rsid w:val="00B55F6B"/>
    <w:rsid w:val="00B61C45"/>
    <w:rsid w:val="00B73CDD"/>
    <w:rsid w:val="00B74186"/>
    <w:rsid w:val="00B81AA7"/>
    <w:rsid w:val="00B82F94"/>
    <w:rsid w:val="00B86491"/>
    <w:rsid w:val="00B87FD6"/>
    <w:rsid w:val="00B93D39"/>
    <w:rsid w:val="00BA2399"/>
    <w:rsid w:val="00BA419D"/>
    <w:rsid w:val="00BA52CA"/>
    <w:rsid w:val="00BA72E5"/>
    <w:rsid w:val="00BD14F4"/>
    <w:rsid w:val="00BD6770"/>
    <w:rsid w:val="00BE0E43"/>
    <w:rsid w:val="00BE3DE7"/>
    <w:rsid w:val="00BE6ADE"/>
    <w:rsid w:val="00BE7BCD"/>
    <w:rsid w:val="00BE7CA1"/>
    <w:rsid w:val="00C00D47"/>
    <w:rsid w:val="00C07C44"/>
    <w:rsid w:val="00C13493"/>
    <w:rsid w:val="00C307A7"/>
    <w:rsid w:val="00C30FC4"/>
    <w:rsid w:val="00C31836"/>
    <w:rsid w:val="00C337C1"/>
    <w:rsid w:val="00C4026A"/>
    <w:rsid w:val="00C45206"/>
    <w:rsid w:val="00C5395A"/>
    <w:rsid w:val="00C557CF"/>
    <w:rsid w:val="00C725F2"/>
    <w:rsid w:val="00C76AEE"/>
    <w:rsid w:val="00C90E61"/>
    <w:rsid w:val="00C979CB"/>
    <w:rsid w:val="00CA7DD8"/>
    <w:rsid w:val="00CB4B80"/>
    <w:rsid w:val="00CC0047"/>
    <w:rsid w:val="00CC2DE3"/>
    <w:rsid w:val="00CD6D8F"/>
    <w:rsid w:val="00CD771D"/>
    <w:rsid w:val="00D01ACA"/>
    <w:rsid w:val="00D06FDD"/>
    <w:rsid w:val="00D07D14"/>
    <w:rsid w:val="00D10EE4"/>
    <w:rsid w:val="00D12CE2"/>
    <w:rsid w:val="00D31199"/>
    <w:rsid w:val="00D373C1"/>
    <w:rsid w:val="00D46176"/>
    <w:rsid w:val="00D4730D"/>
    <w:rsid w:val="00D525BD"/>
    <w:rsid w:val="00D52A0D"/>
    <w:rsid w:val="00D57572"/>
    <w:rsid w:val="00D6609A"/>
    <w:rsid w:val="00D7126F"/>
    <w:rsid w:val="00D7492F"/>
    <w:rsid w:val="00D7547B"/>
    <w:rsid w:val="00D815B9"/>
    <w:rsid w:val="00D865E0"/>
    <w:rsid w:val="00D93366"/>
    <w:rsid w:val="00D962B4"/>
    <w:rsid w:val="00DA389B"/>
    <w:rsid w:val="00DB412F"/>
    <w:rsid w:val="00DB6B43"/>
    <w:rsid w:val="00DC196C"/>
    <w:rsid w:val="00DC4328"/>
    <w:rsid w:val="00DD56AC"/>
    <w:rsid w:val="00DE0312"/>
    <w:rsid w:val="00DE0B70"/>
    <w:rsid w:val="00DE4D14"/>
    <w:rsid w:val="00DF36AC"/>
    <w:rsid w:val="00DF38B3"/>
    <w:rsid w:val="00DF4C57"/>
    <w:rsid w:val="00E1113D"/>
    <w:rsid w:val="00E1254B"/>
    <w:rsid w:val="00E13F2F"/>
    <w:rsid w:val="00E179E5"/>
    <w:rsid w:val="00E20F7F"/>
    <w:rsid w:val="00E24712"/>
    <w:rsid w:val="00E30D29"/>
    <w:rsid w:val="00E41CBC"/>
    <w:rsid w:val="00E553EE"/>
    <w:rsid w:val="00E75E65"/>
    <w:rsid w:val="00E8563A"/>
    <w:rsid w:val="00E96A51"/>
    <w:rsid w:val="00E9716C"/>
    <w:rsid w:val="00EA6180"/>
    <w:rsid w:val="00EC4ACD"/>
    <w:rsid w:val="00EC4DC5"/>
    <w:rsid w:val="00ED045A"/>
    <w:rsid w:val="00ED33F9"/>
    <w:rsid w:val="00ED6EB4"/>
    <w:rsid w:val="00ED6FC9"/>
    <w:rsid w:val="00EE12BB"/>
    <w:rsid w:val="00EE5354"/>
    <w:rsid w:val="00EE6B20"/>
    <w:rsid w:val="00F13265"/>
    <w:rsid w:val="00F1421C"/>
    <w:rsid w:val="00F2710C"/>
    <w:rsid w:val="00F3326D"/>
    <w:rsid w:val="00F40920"/>
    <w:rsid w:val="00F5388A"/>
    <w:rsid w:val="00F578D2"/>
    <w:rsid w:val="00F706F6"/>
    <w:rsid w:val="00F70AB2"/>
    <w:rsid w:val="00F76582"/>
    <w:rsid w:val="00F8539E"/>
    <w:rsid w:val="00F94232"/>
    <w:rsid w:val="00F96C5D"/>
    <w:rsid w:val="00FA0052"/>
    <w:rsid w:val="00FA3A3B"/>
    <w:rsid w:val="00FB28DE"/>
    <w:rsid w:val="00FB4077"/>
    <w:rsid w:val="00FC13A5"/>
    <w:rsid w:val="00FC2D69"/>
    <w:rsid w:val="00FC6274"/>
    <w:rsid w:val="00FE1DB0"/>
    <w:rsid w:val="00FF2C1B"/>
    <w:rsid w:val="0254612C"/>
    <w:rsid w:val="040F7C62"/>
    <w:rsid w:val="06193506"/>
    <w:rsid w:val="07BD491F"/>
    <w:rsid w:val="07D02862"/>
    <w:rsid w:val="08D214CA"/>
    <w:rsid w:val="09015152"/>
    <w:rsid w:val="09E652E6"/>
    <w:rsid w:val="0F732EE8"/>
    <w:rsid w:val="110008FE"/>
    <w:rsid w:val="11AD150E"/>
    <w:rsid w:val="12AC7482"/>
    <w:rsid w:val="137B11D1"/>
    <w:rsid w:val="138B3FFB"/>
    <w:rsid w:val="160A7D01"/>
    <w:rsid w:val="1649511F"/>
    <w:rsid w:val="164E58AB"/>
    <w:rsid w:val="191A16BA"/>
    <w:rsid w:val="1B7E0A48"/>
    <w:rsid w:val="1C592E11"/>
    <w:rsid w:val="1CFB0928"/>
    <w:rsid w:val="1D4C34EC"/>
    <w:rsid w:val="1D4D0894"/>
    <w:rsid w:val="1E2B2E10"/>
    <w:rsid w:val="218F4024"/>
    <w:rsid w:val="23082A17"/>
    <w:rsid w:val="241C0020"/>
    <w:rsid w:val="25CA71C1"/>
    <w:rsid w:val="26644B8A"/>
    <w:rsid w:val="267901C8"/>
    <w:rsid w:val="26A47B7F"/>
    <w:rsid w:val="28CD02E0"/>
    <w:rsid w:val="2B6230EB"/>
    <w:rsid w:val="2C1B6964"/>
    <w:rsid w:val="2E9D6B7F"/>
    <w:rsid w:val="30CE320B"/>
    <w:rsid w:val="312241A9"/>
    <w:rsid w:val="31A95CF8"/>
    <w:rsid w:val="322078BD"/>
    <w:rsid w:val="326A6ACB"/>
    <w:rsid w:val="343D0BC3"/>
    <w:rsid w:val="37005E48"/>
    <w:rsid w:val="39CC6DDC"/>
    <w:rsid w:val="3AA615F1"/>
    <w:rsid w:val="3B0F5F1E"/>
    <w:rsid w:val="3B6B32AD"/>
    <w:rsid w:val="3D145DC3"/>
    <w:rsid w:val="3D2D0EEC"/>
    <w:rsid w:val="3DA625D4"/>
    <w:rsid w:val="3DCC5572"/>
    <w:rsid w:val="3EF61337"/>
    <w:rsid w:val="40F67F81"/>
    <w:rsid w:val="42D2046B"/>
    <w:rsid w:val="43492CC6"/>
    <w:rsid w:val="4390254C"/>
    <w:rsid w:val="44E55C94"/>
    <w:rsid w:val="45F637CD"/>
    <w:rsid w:val="47176886"/>
    <w:rsid w:val="486C7EBA"/>
    <w:rsid w:val="4B7F3C22"/>
    <w:rsid w:val="4C905EAC"/>
    <w:rsid w:val="4CA14CC6"/>
    <w:rsid w:val="4D4F02E2"/>
    <w:rsid w:val="4D8B7A46"/>
    <w:rsid w:val="4DB738DE"/>
    <w:rsid w:val="4DBA65E3"/>
    <w:rsid w:val="500710E5"/>
    <w:rsid w:val="50516149"/>
    <w:rsid w:val="50CD6ECF"/>
    <w:rsid w:val="51DA1A3B"/>
    <w:rsid w:val="53C50C60"/>
    <w:rsid w:val="54FE5D07"/>
    <w:rsid w:val="56D92153"/>
    <w:rsid w:val="5A320A3E"/>
    <w:rsid w:val="5B937425"/>
    <w:rsid w:val="5C251720"/>
    <w:rsid w:val="5EC96B25"/>
    <w:rsid w:val="5ED90DE2"/>
    <w:rsid w:val="5F47185C"/>
    <w:rsid w:val="5FFF65E5"/>
    <w:rsid w:val="5FFF689C"/>
    <w:rsid w:val="62762D19"/>
    <w:rsid w:val="63E00619"/>
    <w:rsid w:val="63FA72DD"/>
    <w:rsid w:val="6B726C4F"/>
    <w:rsid w:val="6C7A6DEC"/>
    <w:rsid w:val="6D29653F"/>
    <w:rsid w:val="70692A7A"/>
    <w:rsid w:val="713B7C54"/>
    <w:rsid w:val="744B23E9"/>
    <w:rsid w:val="775E7662"/>
    <w:rsid w:val="77BE267F"/>
    <w:rsid w:val="782114CA"/>
    <w:rsid w:val="78C308AD"/>
    <w:rsid w:val="7904051A"/>
    <w:rsid w:val="7B0C0AD3"/>
    <w:rsid w:val="7C692D5B"/>
    <w:rsid w:val="7CF43B3D"/>
    <w:rsid w:val="7DCF38BE"/>
    <w:rsid w:val="7EB85AF2"/>
    <w:rsid w:val="7FBC2AFC"/>
    <w:rsid w:val="7FF4A70D"/>
    <w:rsid w:val="7FFBE7E3"/>
    <w:rsid w:val="A3FB6625"/>
    <w:rsid w:val="BD75D612"/>
    <w:rsid w:val="BE71CE6A"/>
    <w:rsid w:val="D7F70F29"/>
    <w:rsid w:val="DCDC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3" w:firstLineChars="200"/>
      <w:jc w:val="both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qFormat/>
    <w:uiPriority w:val="99"/>
    <w:rPr>
      <w:rFonts w:ascii="Times New Roman" w:hAnsi="Times New Roman" w:eastAsia="仿宋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rFonts w:ascii="Times New Roman" w:hAnsi="Times New Roman" w:eastAsia="仿宋"/>
      <w:kern w:val="2"/>
      <w:sz w:val="18"/>
      <w:szCs w:val="18"/>
    </w:rPr>
  </w:style>
  <w:style w:type="character" w:customStyle="1" w:styleId="10">
    <w:name w:val="font31"/>
    <w:basedOn w:val="6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1">
    <w:name w:val="font2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11"/>
    <w:basedOn w:val="6"/>
    <w:qFormat/>
    <w:uiPriority w:val="0"/>
    <w:rPr>
      <w:rFonts w:ascii="Microsoft YaHei UI" w:hAnsi="Microsoft YaHei UI" w:eastAsia="Microsoft YaHei UI" w:cs="Microsoft YaHei UI"/>
      <w:color w:val="000000"/>
      <w:sz w:val="20"/>
      <w:szCs w:val="20"/>
      <w:u w:val="none"/>
    </w:rPr>
  </w:style>
  <w:style w:type="character" w:customStyle="1" w:styleId="13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4052</Words>
  <Characters>5313</Characters>
  <Lines>66</Lines>
  <Paragraphs>18</Paragraphs>
  <TotalTime>5</TotalTime>
  <ScaleCrop>false</ScaleCrop>
  <LinksUpToDate>false</LinksUpToDate>
  <CharactersWithSpaces>5313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2025-10-13T07:31:00Z</dcterms:created>
  <dc:creator>lvyouya</dc:creator>
  <cp:lastModifiedBy>WPS_1760498367</cp:lastModifiedBy>
  <cp:lastPrinted>2021-01-22T17:34:00Z</cp:lastPrinted>
  <dcterms:modified xsi:type="dcterms:W3CDTF">2026-07-17T03:50:30Z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93EB4D456AA74C49ADC6528969754ECE_13</vt:lpwstr>
  </property>
  <property fmtid="{D5CDD505-2E9C-101B-9397-08002B2CF9AE}" pid="4" name="KSOTemplateDocerSaveRecord">
    <vt:lpwstr>eyJoZGlkIjoiNDQ5OWFlYTViMjUyNjJhNDkyMTc2OTc1MTcwNzY2M2EiLCJ1c2VySWQiOiIxNzU0Mjc2MjA0In0=</vt:lpwstr>
  </property>
</Properties>
</file>